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EE0C" w14:textId="77777777" w:rsidR="003D367A" w:rsidRPr="00A712AC" w:rsidRDefault="003D367A">
      <w:pPr>
        <w:pStyle w:val="Ttulo7"/>
        <w:rPr>
          <w:rFonts w:ascii="Arial" w:hAnsi="Arial" w:cs="Arial"/>
          <w:sz w:val="28"/>
          <w:szCs w:val="28"/>
        </w:rPr>
      </w:pPr>
    </w:p>
    <w:p w14:paraId="2A4E0CFD" w14:textId="61CE9897" w:rsidR="003A0F79" w:rsidRPr="00A712AC" w:rsidRDefault="00D27437" w:rsidP="00A712AC">
      <w:pPr>
        <w:pStyle w:val="Ttulo7"/>
        <w:shd w:val="clear" w:color="auto" w:fill="000000" w:themeFill="text1"/>
        <w:rPr>
          <w:rFonts w:ascii="Arial" w:hAnsi="Arial" w:cs="Arial"/>
          <w:sz w:val="28"/>
          <w:szCs w:val="28"/>
        </w:rPr>
      </w:pPr>
      <w:r w:rsidRPr="00A712AC">
        <w:rPr>
          <w:rFonts w:ascii="Arial" w:hAnsi="Arial" w:cs="Arial"/>
          <w:sz w:val="28"/>
          <w:szCs w:val="28"/>
        </w:rPr>
        <w:t xml:space="preserve">INSCRIÇÃO </w:t>
      </w:r>
      <w:r w:rsidR="00A712AC">
        <w:rPr>
          <w:rFonts w:ascii="Arial" w:hAnsi="Arial" w:cs="Arial"/>
          <w:sz w:val="28"/>
          <w:szCs w:val="28"/>
        </w:rPr>
        <w:t>EM</w:t>
      </w:r>
      <w:r w:rsidRPr="00A712AC">
        <w:rPr>
          <w:rFonts w:ascii="Arial" w:hAnsi="Arial" w:cs="Arial"/>
          <w:sz w:val="28"/>
          <w:szCs w:val="28"/>
        </w:rPr>
        <w:t xml:space="preserve"> </w:t>
      </w:r>
      <w:r w:rsidR="004C3BCB" w:rsidRPr="00A712AC">
        <w:rPr>
          <w:rFonts w:ascii="Arial" w:hAnsi="Arial" w:cs="Arial"/>
          <w:sz w:val="28"/>
          <w:szCs w:val="28"/>
        </w:rPr>
        <w:t>EXAMES DO</w:t>
      </w:r>
      <w:r w:rsidRPr="00A712AC">
        <w:rPr>
          <w:rFonts w:ascii="Arial" w:hAnsi="Arial" w:cs="Arial"/>
          <w:sz w:val="28"/>
          <w:szCs w:val="28"/>
        </w:rPr>
        <w:t xml:space="preserve"> ENSINO PROFISSIONAL</w:t>
      </w:r>
    </w:p>
    <w:p w14:paraId="0F551C75" w14:textId="1DF34042" w:rsidR="003A0F79" w:rsidRDefault="003A0F79">
      <w:pPr>
        <w:rPr>
          <w:rFonts w:ascii="Arial" w:hAnsi="Arial" w:cs="Arial"/>
        </w:rPr>
      </w:pPr>
    </w:p>
    <w:p w14:paraId="17F4DD99" w14:textId="77777777" w:rsidR="00A712AC" w:rsidRPr="00A712AC" w:rsidRDefault="00A712A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21"/>
      </w:tblGrid>
      <w:tr w:rsidR="00D2038C" w:rsidRPr="00A712AC" w14:paraId="3DC7116E" w14:textId="77777777" w:rsidTr="007B70C2">
        <w:trPr>
          <w:trHeight w:val="363"/>
        </w:trPr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31601D" w14:textId="77777777" w:rsidR="00D2038C" w:rsidRPr="00A712AC" w:rsidRDefault="00D2038C" w:rsidP="007B70C2">
            <w:pPr>
              <w:jc w:val="left"/>
              <w:rPr>
                <w:rFonts w:ascii="Arial" w:hAnsi="Arial" w:cs="Arial"/>
              </w:rPr>
            </w:pPr>
            <w:r w:rsidRPr="00A712AC">
              <w:rPr>
                <w:rFonts w:ascii="Arial" w:hAnsi="Arial" w:cs="Arial"/>
              </w:rPr>
              <w:t>Nome:</w:t>
            </w:r>
          </w:p>
        </w:tc>
        <w:tc>
          <w:tcPr>
            <w:tcW w:w="8221" w:type="dxa"/>
            <w:shd w:val="clear" w:color="auto" w:fill="FFFFCC"/>
            <w:vAlign w:val="center"/>
          </w:tcPr>
          <w:p w14:paraId="34410770" w14:textId="77777777" w:rsidR="00D2038C" w:rsidRPr="00A712AC" w:rsidRDefault="00D2038C" w:rsidP="007B70C2">
            <w:pPr>
              <w:jc w:val="left"/>
              <w:rPr>
                <w:rFonts w:ascii="Arial" w:hAnsi="Arial" w:cs="Arial"/>
              </w:rPr>
            </w:pPr>
          </w:p>
        </w:tc>
      </w:tr>
    </w:tbl>
    <w:p w14:paraId="18F47637" w14:textId="77777777" w:rsidR="003A0F79" w:rsidRPr="00A712AC" w:rsidRDefault="003A0F79" w:rsidP="00D361D8">
      <w:pPr>
        <w:rPr>
          <w:rFonts w:ascii="Arial" w:hAnsi="Arial" w:cs="Arial"/>
        </w:rPr>
      </w:pPr>
    </w:p>
    <w:p w14:paraId="7567D9DE" w14:textId="77777777" w:rsidR="003D367A" w:rsidRPr="00A712AC" w:rsidRDefault="003D367A" w:rsidP="00D361D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709"/>
        <w:gridCol w:w="992"/>
        <w:gridCol w:w="993"/>
        <w:gridCol w:w="708"/>
      </w:tblGrid>
      <w:tr w:rsidR="008705B1" w:rsidRPr="00A712AC" w14:paraId="7428DE1C" w14:textId="77777777" w:rsidTr="007B70C2"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1E1B33" w14:textId="77777777" w:rsidR="008705B1" w:rsidRPr="00A712AC" w:rsidRDefault="008705B1" w:rsidP="007B70C2">
            <w:pPr>
              <w:jc w:val="left"/>
              <w:rPr>
                <w:rFonts w:ascii="Arial" w:hAnsi="Arial" w:cs="Arial"/>
              </w:rPr>
            </w:pPr>
            <w:r w:rsidRPr="00A712AC">
              <w:rPr>
                <w:rFonts w:ascii="Arial" w:hAnsi="Arial" w:cs="Arial"/>
              </w:rPr>
              <w:t xml:space="preserve">Processo N.º 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1A064F9E" w14:textId="77777777" w:rsidR="008705B1" w:rsidRPr="00A712AC" w:rsidRDefault="008705B1" w:rsidP="007B70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291CF0" w14:textId="77777777" w:rsidR="008705B1" w:rsidRPr="00A712AC" w:rsidRDefault="008705B1" w:rsidP="007B70C2">
            <w:pPr>
              <w:jc w:val="left"/>
              <w:rPr>
                <w:rFonts w:ascii="Arial" w:hAnsi="Arial" w:cs="Arial"/>
              </w:rPr>
            </w:pPr>
            <w:r w:rsidRPr="00A712AC">
              <w:rPr>
                <w:rFonts w:ascii="Arial" w:hAnsi="Arial" w:cs="Arial"/>
              </w:rPr>
              <w:t>Ano:</w:t>
            </w:r>
          </w:p>
        </w:tc>
        <w:tc>
          <w:tcPr>
            <w:tcW w:w="992" w:type="dxa"/>
            <w:shd w:val="clear" w:color="auto" w:fill="FFFFCC"/>
            <w:vAlign w:val="center"/>
          </w:tcPr>
          <w:p w14:paraId="67481A65" w14:textId="77777777" w:rsidR="008705B1" w:rsidRPr="00A712AC" w:rsidRDefault="008705B1" w:rsidP="007B70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99498" w14:textId="77777777" w:rsidR="008705B1" w:rsidRPr="00A712AC" w:rsidRDefault="008705B1" w:rsidP="007B70C2">
            <w:pPr>
              <w:jc w:val="left"/>
              <w:rPr>
                <w:rFonts w:ascii="Arial" w:hAnsi="Arial" w:cs="Arial"/>
              </w:rPr>
            </w:pPr>
            <w:r w:rsidRPr="00A712AC">
              <w:rPr>
                <w:rFonts w:ascii="Arial" w:hAnsi="Arial" w:cs="Arial"/>
              </w:rPr>
              <w:t>Turma:</w:t>
            </w:r>
          </w:p>
        </w:tc>
        <w:tc>
          <w:tcPr>
            <w:tcW w:w="708" w:type="dxa"/>
            <w:shd w:val="clear" w:color="auto" w:fill="FFFFCC"/>
            <w:vAlign w:val="center"/>
          </w:tcPr>
          <w:p w14:paraId="5A366761" w14:textId="77777777" w:rsidR="008705B1" w:rsidRPr="00A712AC" w:rsidRDefault="008705B1" w:rsidP="007B70C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EDDCB43" w14:textId="77777777" w:rsidR="008705B1" w:rsidRPr="00A712AC" w:rsidRDefault="008705B1" w:rsidP="00D361D8">
      <w:pPr>
        <w:rPr>
          <w:rFonts w:ascii="Arial" w:hAnsi="Arial" w:cs="Arial"/>
        </w:rPr>
      </w:pPr>
    </w:p>
    <w:p w14:paraId="7DCBA32D" w14:textId="77777777" w:rsidR="003D367A" w:rsidRPr="00A712AC" w:rsidRDefault="003D367A" w:rsidP="00D361D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D361D8" w:rsidRPr="00A712AC" w14:paraId="09931B3E" w14:textId="77777777" w:rsidTr="007B70C2">
        <w:trPr>
          <w:trHeight w:val="363"/>
        </w:trPr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83FED63" w14:textId="77777777" w:rsidR="00D361D8" w:rsidRPr="00A712AC" w:rsidRDefault="00D361D8" w:rsidP="007B70C2">
            <w:pPr>
              <w:jc w:val="left"/>
              <w:rPr>
                <w:rFonts w:ascii="Arial" w:hAnsi="Arial" w:cs="Arial"/>
              </w:rPr>
            </w:pPr>
            <w:r w:rsidRPr="00A712AC">
              <w:rPr>
                <w:rFonts w:ascii="Arial" w:hAnsi="Arial" w:cs="Arial"/>
              </w:rPr>
              <w:t>Curso Profissional de:</w:t>
            </w:r>
          </w:p>
        </w:tc>
        <w:tc>
          <w:tcPr>
            <w:tcW w:w="6945" w:type="dxa"/>
            <w:shd w:val="clear" w:color="auto" w:fill="FFFFCC"/>
            <w:vAlign w:val="center"/>
          </w:tcPr>
          <w:p w14:paraId="1782A225" w14:textId="77777777" w:rsidR="00D361D8" w:rsidRPr="00A712AC" w:rsidRDefault="00D361D8" w:rsidP="007B70C2">
            <w:pPr>
              <w:jc w:val="left"/>
              <w:rPr>
                <w:rFonts w:ascii="Arial" w:hAnsi="Arial" w:cs="Arial"/>
              </w:rPr>
            </w:pPr>
          </w:p>
        </w:tc>
      </w:tr>
    </w:tbl>
    <w:p w14:paraId="6B88DD08" w14:textId="77777777" w:rsidR="003A0F79" w:rsidRPr="00A712AC" w:rsidRDefault="003A0F79">
      <w:pPr>
        <w:pStyle w:val="Mapadodocumento"/>
        <w:rPr>
          <w:rFonts w:ascii="Arial" w:eastAsia="Arial Unicode MS" w:hAnsi="Arial" w:cs="Arial"/>
          <w:lang w:val="pt-PT"/>
        </w:rPr>
      </w:pPr>
    </w:p>
    <w:p w14:paraId="7C946EFE" w14:textId="77777777" w:rsidR="00D361D8" w:rsidRPr="00A712AC" w:rsidRDefault="00D361D8">
      <w:pPr>
        <w:pStyle w:val="Mapadodocumento"/>
        <w:rPr>
          <w:rFonts w:ascii="Arial" w:eastAsia="Arial Unicode MS" w:hAnsi="Arial" w:cs="Arial"/>
          <w:lang w:val="pt-PT"/>
        </w:rPr>
      </w:pPr>
    </w:p>
    <w:p w14:paraId="65730679" w14:textId="77777777" w:rsidR="003D367A" w:rsidRPr="00A712AC" w:rsidRDefault="003D367A">
      <w:pPr>
        <w:pStyle w:val="Mapadodocumento"/>
        <w:rPr>
          <w:rFonts w:ascii="Arial" w:eastAsia="Arial Unicode MS" w:hAnsi="Arial" w:cs="Arial"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3118"/>
        <w:gridCol w:w="1559"/>
      </w:tblGrid>
      <w:tr w:rsidR="00690CDF" w:rsidRPr="00A712AC" w14:paraId="3A63FE81" w14:textId="77777777" w:rsidTr="00690CDF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C4812" w14:textId="77777777" w:rsidR="00690CDF" w:rsidRPr="00A712AC" w:rsidRDefault="00690CD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A712AC">
              <w:rPr>
                <w:rFonts w:ascii="Arial" w:hAnsi="Arial" w:cs="Arial"/>
                <w:b/>
                <w:sz w:val="24"/>
              </w:rPr>
              <w:t>Disciplina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FF59489" w14:textId="77777777" w:rsidR="00690CDF" w:rsidRPr="00A712AC" w:rsidRDefault="00690CD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A712AC">
              <w:rPr>
                <w:rFonts w:ascii="Arial" w:hAnsi="Arial" w:cs="Arial"/>
                <w:b/>
                <w:sz w:val="24"/>
              </w:rPr>
              <w:t>Módulos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B5015E0" w14:textId="77777777" w:rsidR="00690CDF" w:rsidRPr="00A712AC" w:rsidRDefault="00690CDF" w:rsidP="003A0F7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A712AC">
              <w:rPr>
                <w:rFonts w:ascii="Arial" w:hAnsi="Arial" w:cs="Arial"/>
                <w:b/>
                <w:sz w:val="24"/>
              </w:rPr>
              <w:t>Ano</w:t>
            </w:r>
          </w:p>
        </w:tc>
      </w:tr>
      <w:tr w:rsidR="00690CDF" w:rsidRPr="00A712AC" w14:paraId="1A527414" w14:textId="77777777" w:rsidTr="00690CDF">
        <w:tc>
          <w:tcPr>
            <w:tcW w:w="45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9276352" w14:textId="77777777" w:rsidR="00690CDF" w:rsidRPr="00A712AC" w:rsidRDefault="00690CD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CC"/>
          </w:tcPr>
          <w:p w14:paraId="671A0D10" w14:textId="77777777" w:rsidR="00690CDF" w:rsidRPr="00A712AC" w:rsidRDefault="00690C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CC"/>
          </w:tcPr>
          <w:p w14:paraId="6D741B91" w14:textId="77777777" w:rsidR="00690CDF" w:rsidRPr="00A712AC" w:rsidRDefault="00690CDF" w:rsidP="003A0F7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90CDF" w:rsidRPr="00A712AC" w14:paraId="0EFB9604" w14:textId="77777777" w:rsidTr="00690CDF">
        <w:tc>
          <w:tcPr>
            <w:tcW w:w="45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83BD40B" w14:textId="77777777" w:rsidR="00690CDF" w:rsidRPr="00A712AC" w:rsidRDefault="00690CD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CC"/>
          </w:tcPr>
          <w:p w14:paraId="5A428D5A" w14:textId="77777777" w:rsidR="00690CDF" w:rsidRPr="00A712AC" w:rsidRDefault="00690C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CC"/>
          </w:tcPr>
          <w:p w14:paraId="463589FD" w14:textId="77777777" w:rsidR="00690CDF" w:rsidRPr="00A712AC" w:rsidRDefault="00690CDF" w:rsidP="003A0F7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90CDF" w:rsidRPr="00A712AC" w14:paraId="1CE91BC3" w14:textId="77777777" w:rsidTr="00690CDF">
        <w:tc>
          <w:tcPr>
            <w:tcW w:w="45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4B6C887" w14:textId="77777777" w:rsidR="00690CDF" w:rsidRPr="00A712AC" w:rsidRDefault="00690CD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CC"/>
          </w:tcPr>
          <w:p w14:paraId="5337E245" w14:textId="77777777" w:rsidR="00690CDF" w:rsidRPr="00A712AC" w:rsidRDefault="00690C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CC"/>
          </w:tcPr>
          <w:p w14:paraId="21F05B3E" w14:textId="77777777" w:rsidR="00690CDF" w:rsidRPr="00A712AC" w:rsidRDefault="00690CDF" w:rsidP="003A0F7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90CDF" w:rsidRPr="00A712AC" w14:paraId="3898A764" w14:textId="77777777" w:rsidTr="00690CDF">
        <w:tc>
          <w:tcPr>
            <w:tcW w:w="45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5DAD132" w14:textId="77777777" w:rsidR="00690CDF" w:rsidRPr="00A712AC" w:rsidRDefault="00690CD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CC"/>
          </w:tcPr>
          <w:p w14:paraId="26983E56" w14:textId="77777777" w:rsidR="00690CDF" w:rsidRPr="00A712AC" w:rsidRDefault="00690C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CC"/>
          </w:tcPr>
          <w:p w14:paraId="399C348C" w14:textId="77777777" w:rsidR="00690CDF" w:rsidRPr="00A712AC" w:rsidRDefault="00690CDF" w:rsidP="003A0F7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D367A" w:rsidRPr="00A712AC" w14:paraId="0410C79A" w14:textId="77777777" w:rsidTr="00690CDF">
        <w:tc>
          <w:tcPr>
            <w:tcW w:w="45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35A7A93" w14:textId="77777777" w:rsidR="003D367A" w:rsidRPr="00A712AC" w:rsidRDefault="003D3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CC"/>
          </w:tcPr>
          <w:p w14:paraId="511D2BAC" w14:textId="77777777" w:rsidR="003D367A" w:rsidRPr="00A712AC" w:rsidRDefault="003D36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CC"/>
          </w:tcPr>
          <w:p w14:paraId="67215041" w14:textId="77777777" w:rsidR="003D367A" w:rsidRPr="00A712AC" w:rsidRDefault="003D367A" w:rsidP="003A0F7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D367A" w:rsidRPr="00A712AC" w14:paraId="495599B3" w14:textId="77777777" w:rsidTr="00690CDF">
        <w:tc>
          <w:tcPr>
            <w:tcW w:w="45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2C60756" w14:textId="77777777" w:rsidR="003D367A" w:rsidRPr="00A712AC" w:rsidRDefault="003D3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CC"/>
          </w:tcPr>
          <w:p w14:paraId="52141E0C" w14:textId="77777777" w:rsidR="003D367A" w:rsidRPr="00A712AC" w:rsidRDefault="003D36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CC"/>
          </w:tcPr>
          <w:p w14:paraId="68D187DA" w14:textId="77777777" w:rsidR="003D367A" w:rsidRPr="00A712AC" w:rsidRDefault="003D367A" w:rsidP="003A0F7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90CDF" w:rsidRPr="00A712AC" w14:paraId="20D4CB64" w14:textId="77777777" w:rsidTr="00690CDF">
        <w:tc>
          <w:tcPr>
            <w:tcW w:w="45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3F64A41" w14:textId="77777777" w:rsidR="00690CDF" w:rsidRPr="00A712AC" w:rsidRDefault="00690CD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CC"/>
          </w:tcPr>
          <w:p w14:paraId="4A8BA4D6" w14:textId="77777777" w:rsidR="00690CDF" w:rsidRPr="00A712AC" w:rsidRDefault="00690C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CC"/>
          </w:tcPr>
          <w:p w14:paraId="6A3F7E15" w14:textId="77777777" w:rsidR="00690CDF" w:rsidRPr="00A712AC" w:rsidRDefault="00690CDF" w:rsidP="003A0F7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90CDF" w:rsidRPr="00A712AC" w14:paraId="401F43D1" w14:textId="77777777" w:rsidTr="00690CDF">
        <w:tc>
          <w:tcPr>
            <w:tcW w:w="450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14:paraId="1E8B740D" w14:textId="77777777" w:rsidR="00690CDF" w:rsidRPr="00A712AC" w:rsidRDefault="00690CD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66EFDD74" w14:textId="77777777" w:rsidR="00690CDF" w:rsidRPr="00A712AC" w:rsidRDefault="00690C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1B0F96F7" w14:textId="77777777" w:rsidR="00690CDF" w:rsidRPr="00A712AC" w:rsidRDefault="00690CDF" w:rsidP="003A0F7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0A798AB6" w14:textId="77777777" w:rsidR="00470F8E" w:rsidRPr="00A712AC" w:rsidRDefault="00470F8E">
      <w:pPr>
        <w:rPr>
          <w:rFonts w:ascii="Arial" w:hAnsi="Arial" w:cs="Arial"/>
        </w:rPr>
      </w:pPr>
    </w:p>
    <w:p w14:paraId="73CB1D2A" w14:textId="77777777" w:rsidR="00D361D8" w:rsidRPr="00A712AC" w:rsidRDefault="00D361D8">
      <w:pPr>
        <w:rPr>
          <w:rFonts w:ascii="Arial" w:hAnsi="Arial" w:cs="Arial"/>
        </w:rPr>
      </w:pPr>
    </w:p>
    <w:p w14:paraId="522AC52D" w14:textId="77777777" w:rsidR="003D367A" w:rsidRPr="00A712AC" w:rsidRDefault="003D367A">
      <w:pPr>
        <w:rPr>
          <w:rFonts w:ascii="Arial" w:hAnsi="Arial" w:cs="Arial"/>
        </w:rPr>
      </w:pPr>
    </w:p>
    <w:p w14:paraId="4DDB1EFF" w14:textId="77777777" w:rsidR="003D367A" w:rsidRPr="00A712AC" w:rsidRDefault="003D367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494"/>
        <w:gridCol w:w="1349"/>
        <w:gridCol w:w="567"/>
        <w:gridCol w:w="1134"/>
      </w:tblGrid>
      <w:tr w:rsidR="00D361D8" w:rsidRPr="00A712AC" w14:paraId="464C80CD" w14:textId="77777777" w:rsidTr="007B70C2">
        <w:tc>
          <w:tcPr>
            <w:tcW w:w="11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A40F9B2" w14:textId="77777777" w:rsidR="00D361D8" w:rsidRPr="00A712AC" w:rsidRDefault="00D361D8" w:rsidP="007B70C2">
            <w:pPr>
              <w:jc w:val="left"/>
              <w:rPr>
                <w:rFonts w:ascii="Arial" w:hAnsi="Arial" w:cs="Arial"/>
              </w:rPr>
            </w:pPr>
            <w:r w:rsidRPr="00A712AC">
              <w:rPr>
                <w:rFonts w:ascii="Arial" w:hAnsi="Arial" w:cs="Arial"/>
              </w:rPr>
              <w:t xml:space="preserve">Resende, </w:t>
            </w:r>
          </w:p>
        </w:tc>
        <w:tc>
          <w:tcPr>
            <w:tcW w:w="708" w:type="dxa"/>
            <w:shd w:val="clear" w:color="auto" w:fill="FFFFCC"/>
            <w:vAlign w:val="center"/>
          </w:tcPr>
          <w:p w14:paraId="59B8126E" w14:textId="77777777" w:rsidR="00D361D8" w:rsidRPr="00A712AC" w:rsidRDefault="00D361D8" w:rsidP="007B70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A7EDF7" w14:textId="77777777" w:rsidR="00D361D8" w:rsidRPr="00A712AC" w:rsidRDefault="00D361D8" w:rsidP="007B70C2">
            <w:pPr>
              <w:jc w:val="left"/>
              <w:rPr>
                <w:rFonts w:ascii="Arial" w:hAnsi="Arial" w:cs="Arial"/>
              </w:rPr>
            </w:pPr>
            <w:r w:rsidRPr="00A712AC">
              <w:rPr>
                <w:rFonts w:ascii="Arial" w:hAnsi="Arial" w:cs="Arial"/>
              </w:rPr>
              <w:t>de</w:t>
            </w:r>
          </w:p>
        </w:tc>
        <w:tc>
          <w:tcPr>
            <w:tcW w:w="1349" w:type="dxa"/>
            <w:shd w:val="clear" w:color="auto" w:fill="FFFFCC"/>
            <w:vAlign w:val="center"/>
          </w:tcPr>
          <w:p w14:paraId="1660D4B4" w14:textId="77777777" w:rsidR="00D361D8" w:rsidRPr="00A712AC" w:rsidRDefault="00D361D8" w:rsidP="007B70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CCCB2B" w14:textId="77777777" w:rsidR="00D361D8" w:rsidRPr="00A712AC" w:rsidRDefault="00D361D8" w:rsidP="007B70C2">
            <w:pPr>
              <w:jc w:val="left"/>
              <w:rPr>
                <w:rFonts w:ascii="Arial" w:hAnsi="Arial" w:cs="Arial"/>
              </w:rPr>
            </w:pPr>
            <w:r w:rsidRPr="00A712AC">
              <w:rPr>
                <w:rFonts w:ascii="Arial" w:hAnsi="Arial" w:cs="Arial"/>
              </w:rPr>
              <w:t>de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1A9AF8EE" w14:textId="77777777" w:rsidR="00D361D8" w:rsidRPr="00A712AC" w:rsidRDefault="00D361D8" w:rsidP="007B70C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FF6171A" w14:textId="77777777" w:rsidR="00D361D8" w:rsidRPr="00A712AC" w:rsidRDefault="00D361D8">
      <w:pPr>
        <w:jc w:val="center"/>
        <w:rPr>
          <w:rFonts w:ascii="Arial" w:hAnsi="Arial" w:cs="Arial"/>
        </w:rPr>
      </w:pPr>
    </w:p>
    <w:p w14:paraId="1EE15076" w14:textId="77777777" w:rsidR="003D367A" w:rsidRPr="00A712AC" w:rsidRDefault="003D367A">
      <w:pPr>
        <w:jc w:val="center"/>
        <w:rPr>
          <w:rFonts w:ascii="Arial" w:hAnsi="Arial" w:cs="Arial"/>
        </w:rPr>
      </w:pPr>
    </w:p>
    <w:p w14:paraId="44D876D7" w14:textId="77777777" w:rsidR="003D367A" w:rsidRPr="00A712AC" w:rsidRDefault="003D367A">
      <w:pPr>
        <w:jc w:val="center"/>
        <w:rPr>
          <w:rFonts w:ascii="Arial" w:hAnsi="Arial" w:cs="Arial"/>
        </w:rPr>
      </w:pPr>
    </w:p>
    <w:p w14:paraId="3F53E3E2" w14:textId="77777777" w:rsidR="003A0F79" w:rsidRPr="00A712AC" w:rsidRDefault="003A0F79">
      <w:pPr>
        <w:jc w:val="center"/>
        <w:rPr>
          <w:rFonts w:ascii="Arial" w:hAnsi="Arial" w:cs="Arial"/>
        </w:rPr>
      </w:pPr>
      <w:r w:rsidRPr="00A712AC">
        <w:rPr>
          <w:rFonts w:ascii="Arial" w:hAnsi="Arial" w:cs="Arial"/>
        </w:rPr>
        <w:t xml:space="preserve">Assinatura </w:t>
      </w:r>
    </w:p>
    <w:p w14:paraId="105A1D69" w14:textId="77777777" w:rsidR="00276819" w:rsidRPr="00A712AC" w:rsidRDefault="00276819">
      <w:pPr>
        <w:jc w:val="center"/>
        <w:rPr>
          <w:rFonts w:ascii="Arial" w:hAnsi="Arial" w:cs="Arial"/>
        </w:rPr>
      </w:pPr>
    </w:p>
    <w:p w14:paraId="6C27037C" w14:textId="77777777" w:rsidR="003D367A" w:rsidRPr="00A712AC" w:rsidRDefault="003D367A">
      <w:pPr>
        <w:jc w:val="center"/>
        <w:rPr>
          <w:rFonts w:ascii="Arial" w:hAnsi="Arial" w:cs="Arial"/>
        </w:rPr>
      </w:pPr>
    </w:p>
    <w:p w14:paraId="2FBD8AAF" w14:textId="77777777" w:rsidR="003D367A" w:rsidRPr="00A712AC" w:rsidRDefault="003D367A" w:rsidP="00F40618">
      <w:pPr>
        <w:jc w:val="center"/>
        <w:rPr>
          <w:rFonts w:ascii="Arial" w:hAnsi="Arial" w:cs="Arial"/>
        </w:rPr>
      </w:pPr>
    </w:p>
    <w:p w14:paraId="157E1EF0" w14:textId="77777777" w:rsidR="00D568E7" w:rsidRPr="00A712AC" w:rsidRDefault="003A0F79">
      <w:pPr>
        <w:jc w:val="center"/>
        <w:rPr>
          <w:rFonts w:ascii="Arial" w:hAnsi="Arial" w:cs="Arial"/>
        </w:rPr>
      </w:pPr>
      <w:r w:rsidRPr="00A712AC">
        <w:rPr>
          <w:rFonts w:ascii="Arial" w:hAnsi="Arial" w:cs="Arial"/>
        </w:rPr>
        <w:t xml:space="preserve">____________________________________       </w:t>
      </w:r>
    </w:p>
    <w:p w14:paraId="22759BFB" w14:textId="77777777" w:rsidR="003A0F79" w:rsidRPr="00A712AC" w:rsidRDefault="003A0F79">
      <w:pPr>
        <w:jc w:val="center"/>
        <w:rPr>
          <w:rFonts w:ascii="Arial" w:hAnsi="Arial" w:cs="Arial"/>
        </w:rPr>
      </w:pPr>
      <w:r w:rsidRPr="00A712AC">
        <w:rPr>
          <w:rFonts w:ascii="Arial" w:hAnsi="Arial" w:cs="Arial"/>
        </w:rPr>
        <w:t xml:space="preserve">    </w:t>
      </w:r>
    </w:p>
    <w:p w14:paraId="14EDA7E8" w14:textId="77777777" w:rsidR="003A0F79" w:rsidRDefault="003A0F79" w:rsidP="003D367A">
      <w:pPr>
        <w:pStyle w:val="ttuloregulamento1"/>
        <w:jc w:val="both"/>
        <w:rPr>
          <w:lang w:val="pt-PT"/>
        </w:rPr>
      </w:pPr>
    </w:p>
    <w:sectPr w:rsidR="003A0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006" w:bottom="357" w:left="1418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8B8F4" w14:textId="77777777" w:rsidR="00434728" w:rsidRDefault="00434728">
      <w:r>
        <w:separator/>
      </w:r>
    </w:p>
  </w:endnote>
  <w:endnote w:type="continuationSeparator" w:id="0">
    <w:p w14:paraId="0C2E7BC4" w14:textId="77777777" w:rsidR="00434728" w:rsidRDefault="0043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MKCK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5B6E" w14:textId="77777777" w:rsidR="003A0F79" w:rsidRDefault="003A0F79">
    <w:pPr>
      <w:pStyle w:val="Rodap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86561D" w14:textId="77777777" w:rsidR="003A0F79" w:rsidRDefault="003A0F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C30E" w14:textId="77777777" w:rsidR="003A0F79" w:rsidRDefault="003A0F79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943C" w14:textId="77777777" w:rsidR="00703092" w:rsidRDefault="007030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15B9" w14:textId="77777777" w:rsidR="00434728" w:rsidRDefault="00434728">
      <w:r>
        <w:separator/>
      </w:r>
    </w:p>
  </w:footnote>
  <w:footnote w:type="continuationSeparator" w:id="0">
    <w:p w14:paraId="500060C1" w14:textId="77777777" w:rsidR="00434728" w:rsidRDefault="00434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2F11" w14:textId="77777777" w:rsidR="00703092" w:rsidRDefault="007030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3B2E" w14:textId="7D6519BD" w:rsidR="00A712AC" w:rsidRDefault="00A712AC">
    <w:pPr>
      <w:pStyle w:val="Cabealho"/>
    </w:pPr>
    <w:r>
      <w:rPr>
        <w:noProof/>
      </w:rPr>
      <w:drawing>
        <wp:inline distT="0" distB="0" distL="0" distR="0" wp14:anchorId="1E2D2CF0" wp14:editId="35A63043">
          <wp:extent cx="6021070" cy="93281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07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27E12F" w14:textId="46BB0AE8" w:rsidR="003A0F79" w:rsidRDefault="003A0F79">
    <w:pPr>
      <w:pStyle w:val="Cabealho"/>
      <w:spacing w:line="16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38C1" w14:textId="77777777" w:rsidR="00703092" w:rsidRDefault="007030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84A0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1EC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4817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88DA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A24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E4E3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3CEF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7CD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ED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F84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FD3179"/>
    <w:multiLevelType w:val="hybridMultilevel"/>
    <w:tmpl w:val="672224CC"/>
    <w:lvl w:ilvl="0" w:tplc="E44612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2A3AFC" w:tentative="1">
      <w:start w:val="1"/>
      <w:numFmt w:val="lowerLetter"/>
      <w:lvlText w:val="%2."/>
      <w:lvlJc w:val="left"/>
      <w:pPr>
        <w:ind w:left="1440" w:hanging="360"/>
      </w:pPr>
    </w:lvl>
    <w:lvl w:ilvl="2" w:tplc="69CC3AA2" w:tentative="1">
      <w:start w:val="1"/>
      <w:numFmt w:val="lowerRoman"/>
      <w:lvlText w:val="%3."/>
      <w:lvlJc w:val="right"/>
      <w:pPr>
        <w:ind w:left="2160" w:hanging="180"/>
      </w:pPr>
    </w:lvl>
    <w:lvl w:ilvl="3" w:tplc="D41E0AF6" w:tentative="1">
      <w:start w:val="1"/>
      <w:numFmt w:val="decimal"/>
      <w:lvlText w:val="%4."/>
      <w:lvlJc w:val="left"/>
      <w:pPr>
        <w:ind w:left="2880" w:hanging="360"/>
      </w:pPr>
    </w:lvl>
    <w:lvl w:ilvl="4" w:tplc="CB24AD4A" w:tentative="1">
      <w:start w:val="1"/>
      <w:numFmt w:val="lowerLetter"/>
      <w:lvlText w:val="%5."/>
      <w:lvlJc w:val="left"/>
      <w:pPr>
        <w:ind w:left="3600" w:hanging="360"/>
      </w:pPr>
    </w:lvl>
    <w:lvl w:ilvl="5" w:tplc="8C2E5A98" w:tentative="1">
      <w:start w:val="1"/>
      <w:numFmt w:val="lowerRoman"/>
      <w:lvlText w:val="%6."/>
      <w:lvlJc w:val="right"/>
      <w:pPr>
        <w:ind w:left="4320" w:hanging="180"/>
      </w:pPr>
    </w:lvl>
    <w:lvl w:ilvl="6" w:tplc="F252E234" w:tentative="1">
      <w:start w:val="1"/>
      <w:numFmt w:val="decimal"/>
      <w:lvlText w:val="%7."/>
      <w:lvlJc w:val="left"/>
      <w:pPr>
        <w:ind w:left="5040" w:hanging="360"/>
      </w:pPr>
    </w:lvl>
    <w:lvl w:ilvl="7" w:tplc="A2D07D38" w:tentative="1">
      <w:start w:val="1"/>
      <w:numFmt w:val="lowerLetter"/>
      <w:lvlText w:val="%8."/>
      <w:lvlJc w:val="left"/>
      <w:pPr>
        <w:ind w:left="5760" w:hanging="360"/>
      </w:pPr>
    </w:lvl>
    <w:lvl w:ilvl="8" w:tplc="7370ED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148C3"/>
    <w:multiLevelType w:val="hybridMultilevel"/>
    <w:tmpl w:val="672224CC"/>
    <w:lvl w:ilvl="0" w:tplc="49CCAC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826616C" w:tentative="1">
      <w:start w:val="1"/>
      <w:numFmt w:val="lowerLetter"/>
      <w:lvlText w:val="%2."/>
      <w:lvlJc w:val="left"/>
      <w:pPr>
        <w:ind w:left="1440" w:hanging="360"/>
      </w:pPr>
    </w:lvl>
    <w:lvl w:ilvl="2" w:tplc="E25A43AA" w:tentative="1">
      <w:start w:val="1"/>
      <w:numFmt w:val="lowerRoman"/>
      <w:lvlText w:val="%3."/>
      <w:lvlJc w:val="right"/>
      <w:pPr>
        <w:ind w:left="2160" w:hanging="180"/>
      </w:pPr>
    </w:lvl>
    <w:lvl w:ilvl="3" w:tplc="4A9EE79E" w:tentative="1">
      <w:start w:val="1"/>
      <w:numFmt w:val="decimal"/>
      <w:lvlText w:val="%4."/>
      <w:lvlJc w:val="left"/>
      <w:pPr>
        <w:ind w:left="2880" w:hanging="360"/>
      </w:pPr>
    </w:lvl>
    <w:lvl w:ilvl="4" w:tplc="57A85C8E" w:tentative="1">
      <w:start w:val="1"/>
      <w:numFmt w:val="lowerLetter"/>
      <w:lvlText w:val="%5."/>
      <w:lvlJc w:val="left"/>
      <w:pPr>
        <w:ind w:left="3600" w:hanging="360"/>
      </w:pPr>
    </w:lvl>
    <w:lvl w:ilvl="5" w:tplc="4314D6F8" w:tentative="1">
      <w:start w:val="1"/>
      <w:numFmt w:val="lowerRoman"/>
      <w:lvlText w:val="%6."/>
      <w:lvlJc w:val="right"/>
      <w:pPr>
        <w:ind w:left="4320" w:hanging="180"/>
      </w:pPr>
    </w:lvl>
    <w:lvl w:ilvl="6" w:tplc="8F0E9254" w:tentative="1">
      <w:start w:val="1"/>
      <w:numFmt w:val="decimal"/>
      <w:lvlText w:val="%7."/>
      <w:lvlJc w:val="left"/>
      <w:pPr>
        <w:ind w:left="5040" w:hanging="360"/>
      </w:pPr>
    </w:lvl>
    <w:lvl w:ilvl="7" w:tplc="33301678" w:tentative="1">
      <w:start w:val="1"/>
      <w:numFmt w:val="lowerLetter"/>
      <w:lvlText w:val="%8."/>
      <w:lvlJc w:val="left"/>
      <w:pPr>
        <w:ind w:left="5760" w:hanging="360"/>
      </w:pPr>
    </w:lvl>
    <w:lvl w:ilvl="8" w:tplc="447EF8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A6C2A"/>
    <w:multiLevelType w:val="hybridMultilevel"/>
    <w:tmpl w:val="97DEA3F2"/>
    <w:lvl w:ilvl="0" w:tplc="1A268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4D8545A" w:tentative="1">
      <w:start w:val="1"/>
      <w:numFmt w:val="lowerLetter"/>
      <w:lvlText w:val="%2."/>
      <w:lvlJc w:val="left"/>
      <w:pPr>
        <w:ind w:left="1440" w:hanging="360"/>
      </w:pPr>
    </w:lvl>
    <w:lvl w:ilvl="2" w:tplc="61240B60" w:tentative="1">
      <w:start w:val="1"/>
      <w:numFmt w:val="lowerRoman"/>
      <w:lvlText w:val="%3."/>
      <w:lvlJc w:val="right"/>
      <w:pPr>
        <w:ind w:left="2160" w:hanging="180"/>
      </w:pPr>
    </w:lvl>
    <w:lvl w:ilvl="3" w:tplc="A6AA7774" w:tentative="1">
      <w:start w:val="1"/>
      <w:numFmt w:val="decimal"/>
      <w:lvlText w:val="%4."/>
      <w:lvlJc w:val="left"/>
      <w:pPr>
        <w:ind w:left="2880" w:hanging="360"/>
      </w:pPr>
    </w:lvl>
    <w:lvl w:ilvl="4" w:tplc="3D3690A4" w:tentative="1">
      <w:start w:val="1"/>
      <w:numFmt w:val="lowerLetter"/>
      <w:lvlText w:val="%5."/>
      <w:lvlJc w:val="left"/>
      <w:pPr>
        <w:ind w:left="3600" w:hanging="360"/>
      </w:pPr>
    </w:lvl>
    <w:lvl w:ilvl="5" w:tplc="538A419C" w:tentative="1">
      <w:start w:val="1"/>
      <w:numFmt w:val="lowerRoman"/>
      <w:lvlText w:val="%6."/>
      <w:lvlJc w:val="right"/>
      <w:pPr>
        <w:ind w:left="4320" w:hanging="180"/>
      </w:pPr>
    </w:lvl>
    <w:lvl w:ilvl="6" w:tplc="5D749A9C" w:tentative="1">
      <w:start w:val="1"/>
      <w:numFmt w:val="decimal"/>
      <w:lvlText w:val="%7."/>
      <w:lvlJc w:val="left"/>
      <w:pPr>
        <w:ind w:left="5040" w:hanging="360"/>
      </w:pPr>
    </w:lvl>
    <w:lvl w:ilvl="7" w:tplc="C340F5F4" w:tentative="1">
      <w:start w:val="1"/>
      <w:numFmt w:val="lowerLetter"/>
      <w:lvlText w:val="%8."/>
      <w:lvlJc w:val="left"/>
      <w:pPr>
        <w:ind w:left="5760" w:hanging="360"/>
      </w:pPr>
    </w:lvl>
    <w:lvl w:ilvl="8" w:tplc="1A6269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C1215"/>
    <w:multiLevelType w:val="hybridMultilevel"/>
    <w:tmpl w:val="B3844008"/>
    <w:lvl w:ilvl="0" w:tplc="5CBE5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26A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40E3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52C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26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8E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725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01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D81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E842FA"/>
    <w:multiLevelType w:val="hybridMultilevel"/>
    <w:tmpl w:val="315CE312"/>
    <w:lvl w:ilvl="0" w:tplc="BE241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10E9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868B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223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4BA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581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7A0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69C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74F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085EE5"/>
    <w:multiLevelType w:val="hybridMultilevel"/>
    <w:tmpl w:val="672224CC"/>
    <w:lvl w:ilvl="0" w:tplc="B2D643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FBE3740" w:tentative="1">
      <w:start w:val="1"/>
      <w:numFmt w:val="lowerLetter"/>
      <w:lvlText w:val="%2."/>
      <w:lvlJc w:val="left"/>
      <w:pPr>
        <w:ind w:left="1440" w:hanging="360"/>
      </w:pPr>
    </w:lvl>
    <w:lvl w:ilvl="2" w:tplc="FD9843EC" w:tentative="1">
      <w:start w:val="1"/>
      <w:numFmt w:val="lowerRoman"/>
      <w:lvlText w:val="%3."/>
      <w:lvlJc w:val="right"/>
      <w:pPr>
        <w:ind w:left="2160" w:hanging="180"/>
      </w:pPr>
    </w:lvl>
    <w:lvl w:ilvl="3" w:tplc="22649CCE" w:tentative="1">
      <w:start w:val="1"/>
      <w:numFmt w:val="decimal"/>
      <w:lvlText w:val="%4."/>
      <w:lvlJc w:val="left"/>
      <w:pPr>
        <w:ind w:left="2880" w:hanging="360"/>
      </w:pPr>
    </w:lvl>
    <w:lvl w:ilvl="4" w:tplc="1C5C77DC" w:tentative="1">
      <w:start w:val="1"/>
      <w:numFmt w:val="lowerLetter"/>
      <w:lvlText w:val="%5."/>
      <w:lvlJc w:val="left"/>
      <w:pPr>
        <w:ind w:left="3600" w:hanging="360"/>
      </w:pPr>
    </w:lvl>
    <w:lvl w:ilvl="5" w:tplc="9318765A" w:tentative="1">
      <w:start w:val="1"/>
      <w:numFmt w:val="lowerRoman"/>
      <w:lvlText w:val="%6."/>
      <w:lvlJc w:val="right"/>
      <w:pPr>
        <w:ind w:left="4320" w:hanging="180"/>
      </w:pPr>
    </w:lvl>
    <w:lvl w:ilvl="6" w:tplc="C4AEE4D2" w:tentative="1">
      <w:start w:val="1"/>
      <w:numFmt w:val="decimal"/>
      <w:lvlText w:val="%7."/>
      <w:lvlJc w:val="left"/>
      <w:pPr>
        <w:ind w:left="5040" w:hanging="360"/>
      </w:pPr>
    </w:lvl>
    <w:lvl w:ilvl="7" w:tplc="04C4239E" w:tentative="1">
      <w:start w:val="1"/>
      <w:numFmt w:val="lowerLetter"/>
      <w:lvlText w:val="%8."/>
      <w:lvlJc w:val="left"/>
      <w:pPr>
        <w:ind w:left="5760" w:hanging="360"/>
      </w:pPr>
    </w:lvl>
    <w:lvl w:ilvl="8" w:tplc="EFC04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90F66"/>
    <w:multiLevelType w:val="hybridMultilevel"/>
    <w:tmpl w:val="E03853E2"/>
    <w:lvl w:ilvl="0" w:tplc="96CA4C1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EA008128" w:tentative="1">
      <w:start w:val="1"/>
      <w:numFmt w:val="lowerLetter"/>
      <w:lvlText w:val="%2."/>
      <w:lvlJc w:val="left"/>
      <w:pPr>
        <w:ind w:left="1080" w:hanging="360"/>
      </w:pPr>
    </w:lvl>
    <w:lvl w:ilvl="2" w:tplc="8410D388" w:tentative="1">
      <w:start w:val="1"/>
      <w:numFmt w:val="lowerRoman"/>
      <w:lvlText w:val="%3."/>
      <w:lvlJc w:val="right"/>
      <w:pPr>
        <w:ind w:left="1800" w:hanging="180"/>
      </w:pPr>
    </w:lvl>
    <w:lvl w:ilvl="3" w:tplc="99AAB3EA" w:tentative="1">
      <w:start w:val="1"/>
      <w:numFmt w:val="decimal"/>
      <w:lvlText w:val="%4."/>
      <w:lvlJc w:val="left"/>
      <w:pPr>
        <w:ind w:left="2520" w:hanging="360"/>
      </w:pPr>
    </w:lvl>
    <w:lvl w:ilvl="4" w:tplc="D09CAF3A" w:tentative="1">
      <w:start w:val="1"/>
      <w:numFmt w:val="lowerLetter"/>
      <w:lvlText w:val="%5."/>
      <w:lvlJc w:val="left"/>
      <w:pPr>
        <w:ind w:left="3240" w:hanging="360"/>
      </w:pPr>
    </w:lvl>
    <w:lvl w:ilvl="5" w:tplc="B50C0ABE" w:tentative="1">
      <w:start w:val="1"/>
      <w:numFmt w:val="lowerRoman"/>
      <w:lvlText w:val="%6."/>
      <w:lvlJc w:val="right"/>
      <w:pPr>
        <w:ind w:left="3960" w:hanging="180"/>
      </w:pPr>
    </w:lvl>
    <w:lvl w:ilvl="6" w:tplc="96D4ADF0" w:tentative="1">
      <w:start w:val="1"/>
      <w:numFmt w:val="decimal"/>
      <w:lvlText w:val="%7."/>
      <w:lvlJc w:val="left"/>
      <w:pPr>
        <w:ind w:left="4680" w:hanging="360"/>
      </w:pPr>
    </w:lvl>
    <w:lvl w:ilvl="7" w:tplc="4710B97C" w:tentative="1">
      <w:start w:val="1"/>
      <w:numFmt w:val="lowerLetter"/>
      <w:lvlText w:val="%8."/>
      <w:lvlJc w:val="left"/>
      <w:pPr>
        <w:ind w:left="5400" w:hanging="360"/>
      </w:pPr>
    </w:lvl>
    <w:lvl w:ilvl="8" w:tplc="4F0615C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8762974">
    <w:abstractNumId w:val="13"/>
  </w:num>
  <w:num w:numId="2" w16cid:durableId="830607439">
    <w:abstractNumId w:val="14"/>
  </w:num>
  <w:num w:numId="3" w16cid:durableId="412746909">
    <w:abstractNumId w:val="11"/>
  </w:num>
  <w:num w:numId="4" w16cid:durableId="1455979012">
    <w:abstractNumId w:val="15"/>
  </w:num>
  <w:num w:numId="5" w16cid:durableId="1166701653">
    <w:abstractNumId w:val="10"/>
  </w:num>
  <w:num w:numId="6" w16cid:durableId="2018147042">
    <w:abstractNumId w:val="16"/>
  </w:num>
  <w:num w:numId="7" w16cid:durableId="2122340778">
    <w:abstractNumId w:val="12"/>
  </w:num>
  <w:num w:numId="8" w16cid:durableId="1119911309">
    <w:abstractNumId w:val="9"/>
  </w:num>
  <w:num w:numId="9" w16cid:durableId="765613391">
    <w:abstractNumId w:val="7"/>
  </w:num>
  <w:num w:numId="10" w16cid:durableId="1382897764">
    <w:abstractNumId w:val="6"/>
  </w:num>
  <w:num w:numId="11" w16cid:durableId="1667320864">
    <w:abstractNumId w:val="5"/>
  </w:num>
  <w:num w:numId="12" w16cid:durableId="64501161">
    <w:abstractNumId w:val="4"/>
  </w:num>
  <w:num w:numId="13" w16cid:durableId="1435780273">
    <w:abstractNumId w:val="8"/>
  </w:num>
  <w:num w:numId="14" w16cid:durableId="1583904219">
    <w:abstractNumId w:val="3"/>
  </w:num>
  <w:num w:numId="15" w16cid:durableId="1022977417">
    <w:abstractNumId w:val="2"/>
  </w:num>
  <w:num w:numId="16" w16cid:durableId="792017173">
    <w:abstractNumId w:val="1"/>
  </w:num>
  <w:num w:numId="17" w16cid:durableId="157805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pt-PT" w:vendorID="13" w:dllVersion="513" w:checkStyle="1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19"/>
    <w:rsid w:val="00036BA3"/>
    <w:rsid w:val="00053E27"/>
    <w:rsid w:val="00081C20"/>
    <w:rsid w:val="000F5D1F"/>
    <w:rsid w:val="001A61E2"/>
    <w:rsid w:val="001D7EAA"/>
    <w:rsid w:val="00276819"/>
    <w:rsid w:val="002B2E18"/>
    <w:rsid w:val="002C2579"/>
    <w:rsid w:val="002D1A54"/>
    <w:rsid w:val="00320572"/>
    <w:rsid w:val="003A0F79"/>
    <w:rsid w:val="003D367A"/>
    <w:rsid w:val="00434728"/>
    <w:rsid w:val="00470F8E"/>
    <w:rsid w:val="00474E00"/>
    <w:rsid w:val="004B2F23"/>
    <w:rsid w:val="004C3BCB"/>
    <w:rsid w:val="004E0196"/>
    <w:rsid w:val="0053133A"/>
    <w:rsid w:val="00674C79"/>
    <w:rsid w:val="00690CDF"/>
    <w:rsid w:val="00703092"/>
    <w:rsid w:val="00711F78"/>
    <w:rsid w:val="00741F8F"/>
    <w:rsid w:val="007604F4"/>
    <w:rsid w:val="007B70C2"/>
    <w:rsid w:val="008705B1"/>
    <w:rsid w:val="00920C2C"/>
    <w:rsid w:val="009B2335"/>
    <w:rsid w:val="009E6CB5"/>
    <w:rsid w:val="00A24261"/>
    <w:rsid w:val="00A57A48"/>
    <w:rsid w:val="00A712AC"/>
    <w:rsid w:val="00AB2C3E"/>
    <w:rsid w:val="00BE708B"/>
    <w:rsid w:val="00D1025A"/>
    <w:rsid w:val="00D2038C"/>
    <w:rsid w:val="00D27437"/>
    <w:rsid w:val="00D361D8"/>
    <w:rsid w:val="00D568E7"/>
    <w:rsid w:val="00F40618"/>
    <w:rsid w:val="00FA73E5"/>
    <w:rsid w:val="00FD1195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692DB2"/>
  <w15:docId w15:val="{10FF9868-A60B-4A46-B19C-C541A155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Arial Unicode MS" w:eastAsia="Arial Unicode MS" w:hAnsi="Arial Unicode MS" w:cs="Arial Unicode MS"/>
      <w:kern w:val="2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kern w:val="0"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widowControl/>
      <w:jc w:val="center"/>
      <w:outlineLvl w:val="3"/>
    </w:pPr>
    <w:rPr>
      <w:rFonts w:eastAsia="Times New Roman" w:cs="Times New Roman"/>
      <w:kern w:val="0"/>
      <w:sz w:val="24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36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</w:style>
  <w:style w:type="table" w:styleId="TabelacomGrelha">
    <w:name w:val="Table Grid"/>
    <w:basedOn w:val="Tabelanormal"/>
    <w:uiPriority w:val="59"/>
    <w:rsid w:val="00D20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5">
    <w:name w:val="p25"/>
    <w:basedOn w:val="Normal"/>
    <w:pPr>
      <w:tabs>
        <w:tab w:val="left" w:pos="740"/>
        <w:tab w:val="left" w:pos="980"/>
      </w:tabs>
      <w:spacing w:line="220" w:lineRule="atLeast"/>
      <w:ind w:left="1440" w:firstLine="720"/>
    </w:pPr>
    <w:rPr>
      <w:rFonts w:eastAsia="Times New Roman" w:cs="Times New Roman"/>
      <w:snapToGrid w:val="0"/>
      <w:kern w:val="0"/>
      <w:sz w:val="24"/>
    </w:rPr>
  </w:style>
  <w:style w:type="paragraph" w:customStyle="1" w:styleId="p26">
    <w:name w:val="p26"/>
    <w:basedOn w:val="Normal"/>
    <w:pPr>
      <w:tabs>
        <w:tab w:val="left" w:pos="1460"/>
        <w:tab w:val="left" w:pos="1700"/>
      </w:tabs>
      <w:spacing w:line="240" w:lineRule="atLeast"/>
      <w:ind w:left="288" w:hanging="288"/>
    </w:pPr>
    <w:rPr>
      <w:rFonts w:eastAsia="Times New Roman" w:cs="Times New Roman"/>
      <w:snapToGrid w:val="0"/>
      <w:kern w:val="0"/>
      <w:sz w:val="24"/>
    </w:rPr>
  </w:style>
  <w:style w:type="paragraph" w:customStyle="1" w:styleId="t22">
    <w:name w:val="t22"/>
    <w:basedOn w:val="Normal"/>
    <w:pPr>
      <w:spacing w:line="240" w:lineRule="atLeast"/>
    </w:pPr>
    <w:rPr>
      <w:rFonts w:ascii="Arial" w:eastAsia="Times New Roman" w:hAnsi="Arial" w:cs="Times New Roman"/>
      <w:snapToGrid w:val="0"/>
      <w:kern w:val="0"/>
    </w:rPr>
  </w:style>
  <w:style w:type="paragraph" w:customStyle="1" w:styleId="p12">
    <w:name w:val="p12"/>
    <w:basedOn w:val="Normal"/>
    <w:pPr>
      <w:tabs>
        <w:tab w:val="left" w:pos="1460"/>
        <w:tab w:val="left" w:pos="1700"/>
      </w:tabs>
      <w:spacing w:line="220" w:lineRule="atLeast"/>
      <w:ind w:left="1440" w:firstLine="1440"/>
    </w:pPr>
    <w:rPr>
      <w:rFonts w:ascii="Arial" w:eastAsia="Times New Roman" w:hAnsi="Arial" w:cs="Times New Roman"/>
      <w:snapToGrid w:val="0"/>
      <w:kern w:val="0"/>
    </w:rPr>
  </w:style>
  <w:style w:type="paragraph" w:styleId="Avanodecorpodetexto2">
    <w:name w:val="Body Text Indent 2"/>
    <w:basedOn w:val="Normal"/>
    <w:semiHidden/>
    <w:pPr>
      <w:ind w:firstLine="720"/>
    </w:pPr>
    <w:rPr>
      <w:rFonts w:ascii="Arial" w:eastAsia="Times New Roman" w:hAnsi="Arial" w:cs="Times New Roman"/>
      <w:snapToGrid w:val="0"/>
      <w:kern w:val="0"/>
      <w:lang w:val="x-none" w:eastAsia="x-none"/>
    </w:r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paragraph" w:styleId="PargrafodaLista">
    <w:name w:val="List Paragraph"/>
    <w:basedOn w:val="Normal"/>
    <w:qFormat/>
    <w:pPr>
      <w:widowControl/>
      <w:ind w:left="708"/>
      <w:jc w:val="left"/>
    </w:pPr>
    <w:rPr>
      <w:rFonts w:eastAsia="Times New Roman" w:cs="Times New Roman"/>
      <w:kern w:val="0"/>
      <w:sz w:val="24"/>
      <w:szCs w:val="24"/>
    </w:rPr>
  </w:style>
  <w:style w:type="paragraph" w:styleId="Corpodetexto3">
    <w:name w:val="Body Text 3"/>
    <w:basedOn w:val="Normal"/>
    <w:semiHidden/>
    <w:pPr>
      <w:spacing w:after="120"/>
    </w:pPr>
    <w:rPr>
      <w:sz w:val="16"/>
      <w:szCs w:val="16"/>
    </w:rPr>
  </w:style>
  <w:style w:type="paragraph" w:styleId="Avanodecorpodetexto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character" w:customStyle="1" w:styleId="Cabealho2Carcter">
    <w:name w:val="Cabeçalho 2 Carácter"/>
    <w:semiHidden/>
    <w:rPr>
      <w:b/>
      <w:noProof w:val="0"/>
      <w:sz w:val="24"/>
      <w:lang w:val="pt-PT" w:eastAsia="pt-PT" w:bidi="ar-SA"/>
    </w:rPr>
  </w:style>
  <w:style w:type="paragraph" w:customStyle="1" w:styleId="t2">
    <w:name w:val="t2"/>
    <w:basedOn w:val="Normal"/>
    <w:pPr>
      <w:snapToGrid w:val="0"/>
      <w:spacing w:line="240" w:lineRule="atLeast"/>
    </w:pPr>
    <w:rPr>
      <w:rFonts w:eastAsia="Times New Roman" w:cs="Times New Roman"/>
      <w:kern w:val="0"/>
      <w:sz w:val="24"/>
    </w:rPr>
  </w:style>
  <w:style w:type="paragraph" w:styleId="Ttulo">
    <w:name w:val="Title"/>
    <w:basedOn w:val="Normal"/>
    <w:qFormat/>
    <w:pPr>
      <w:widowControl/>
      <w:jc w:val="center"/>
    </w:pPr>
    <w:rPr>
      <w:rFonts w:eastAsia="Times New Roman" w:cs="Times New Roman"/>
      <w:b/>
      <w:kern w:val="0"/>
      <w:sz w:val="32"/>
    </w:rPr>
  </w:style>
  <w:style w:type="paragraph" w:customStyle="1" w:styleId="CaptuloCarcter">
    <w:name w:val="Capítulo Carácter"/>
    <w:basedOn w:val="Corpodetexto"/>
    <w:pPr>
      <w:widowControl/>
      <w:tabs>
        <w:tab w:val="left" w:pos="-709"/>
        <w:tab w:val="left" w:pos="-284"/>
        <w:tab w:val="left" w:pos="567"/>
        <w:tab w:val="left" w:pos="851"/>
      </w:tabs>
      <w:spacing w:before="120"/>
      <w:jc w:val="center"/>
    </w:pPr>
    <w:rPr>
      <w:rFonts w:ascii="Arial" w:eastAsia="Times New Roman" w:hAnsi="Arial" w:cs="Times New Roman"/>
      <w:caps/>
      <w:kern w:val="0"/>
      <w:sz w:val="22"/>
      <w:szCs w:val="22"/>
    </w:rPr>
  </w:style>
  <w:style w:type="character" w:customStyle="1" w:styleId="CaptuloCarcterCarcter">
    <w:name w:val="Capítulo Carácter Carácter"/>
    <w:rPr>
      <w:rFonts w:ascii="Arial" w:hAnsi="Arial"/>
      <w:caps/>
      <w:noProof w:val="0"/>
      <w:sz w:val="22"/>
      <w:szCs w:val="22"/>
      <w:lang w:val="pt-PT" w:eastAsia="pt-PT" w:bidi="ar-SA"/>
    </w:rPr>
  </w:style>
  <w:style w:type="paragraph" w:customStyle="1" w:styleId="SECO">
    <w:name w:val="SECÇÃO"/>
    <w:basedOn w:val="Legenda"/>
    <w:pPr>
      <w:widowControl/>
      <w:spacing w:before="120" w:after="120"/>
      <w:jc w:val="center"/>
    </w:pPr>
    <w:rPr>
      <w:rFonts w:ascii="Arial" w:eastAsia="Times New Roman" w:hAnsi="Arial" w:cs="Times New Roman"/>
      <w:b w:val="0"/>
      <w:caps/>
      <w:kern w:val="0"/>
      <w:sz w:val="22"/>
      <w:szCs w:val="22"/>
    </w:rPr>
  </w:style>
  <w:style w:type="character" w:styleId="Hiperligao">
    <w:name w:val="Hyperlink"/>
    <w:semiHidden/>
    <w:rPr>
      <w:color w:val="0000FF"/>
      <w:u w:val="single"/>
    </w:rPr>
  </w:style>
  <w:style w:type="paragraph" w:customStyle="1" w:styleId="Artigo">
    <w:name w:val="Artigo"/>
    <w:basedOn w:val="Legenda"/>
    <w:pPr>
      <w:widowControl/>
      <w:spacing w:before="120" w:after="120"/>
      <w:jc w:val="center"/>
    </w:pPr>
    <w:rPr>
      <w:rFonts w:ascii="Arial" w:eastAsia="Times New Roman" w:hAnsi="Arial" w:cs="Times New Roman"/>
      <w:b w:val="0"/>
      <w:kern w:val="0"/>
      <w:sz w:val="22"/>
    </w:rPr>
  </w:style>
  <w:style w:type="paragraph" w:customStyle="1" w:styleId="subtitulosCarcterCarcterCarcterCarcterCarcterCarcter">
    <w:name w:val="subtitulos Carácter Carácter Carácter Carácter Carácter Carácter"/>
    <w:basedOn w:val="Ttulo3"/>
    <w:pPr>
      <w:widowControl/>
      <w:tabs>
        <w:tab w:val="left" w:pos="709"/>
      </w:tabs>
      <w:spacing w:before="120" w:after="120"/>
      <w:jc w:val="center"/>
    </w:pPr>
    <w:rPr>
      <w:rFonts w:eastAsia="Times New Roman" w:cs="Times New Roman"/>
      <w:b w:val="0"/>
      <w:bCs w:val="0"/>
      <w:kern w:val="0"/>
      <w:sz w:val="22"/>
      <w:szCs w:val="20"/>
    </w:rPr>
  </w:style>
  <w:style w:type="character" w:customStyle="1" w:styleId="subtitulosCarcterCarcterCarcterCarcterCarcterCarcterCarcter">
    <w:name w:val="subtitulos Carácter Carácter Carácter Carácter Carácter Carácter Carácter"/>
    <w:rPr>
      <w:rFonts w:ascii="Arial" w:hAnsi="Arial"/>
      <w:noProof w:val="0"/>
      <w:sz w:val="22"/>
      <w:lang w:val="pt-PT" w:eastAsia="pt-PT" w:bidi="ar-SA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egenda">
    <w:name w:val="caption"/>
    <w:basedOn w:val="Normal"/>
    <w:next w:val="Normal"/>
    <w:qFormat/>
    <w:rPr>
      <w:b/>
      <w:bCs/>
    </w:rPr>
  </w:style>
  <w:style w:type="paragraph" w:customStyle="1" w:styleId="regulamento1">
    <w:name w:val="regulamento1"/>
    <w:basedOn w:val="Normal"/>
    <w:pPr>
      <w:widowControl/>
      <w:autoSpaceDE w:val="0"/>
      <w:autoSpaceDN w:val="0"/>
      <w:adjustRightInd w:val="0"/>
      <w:ind w:firstLine="851"/>
    </w:pPr>
    <w:rPr>
      <w:rFonts w:cs="Times New Roman"/>
      <w:kern w:val="0"/>
      <w:lang w:val="x-none" w:eastAsia="x-none"/>
    </w:rPr>
  </w:style>
  <w:style w:type="character" w:customStyle="1" w:styleId="regulamento1Carcter">
    <w:name w:val="regulamento1 Carácter"/>
    <w:rPr>
      <w:rFonts w:ascii="Arial Unicode MS" w:eastAsia="Arial Unicode MS" w:hAnsi="Arial Unicode MS" w:cs="Arial Unicode MS"/>
    </w:rPr>
  </w:style>
  <w:style w:type="paragraph" w:customStyle="1" w:styleId="p13">
    <w:name w:val="p13"/>
    <w:basedOn w:val="Normal"/>
    <w:pPr>
      <w:tabs>
        <w:tab w:val="left" w:pos="9300"/>
      </w:tabs>
      <w:spacing w:line="240" w:lineRule="atLeast"/>
      <w:ind w:left="7860"/>
    </w:pPr>
    <w:rPr>
      <w:rFonts w:ascii="Arial" w:eastAsia="Times New Roman" w:hAnsi="Arial" w:cs="Times New Roman"/>
      <w:snapToGrid w:val="0"/>
      <w:kern w:val="0"/>
    </w:rPr>
  </w:style>
  <w:style w:type="paragraph" w:customStyle="1" w:styleId="p6">
    <w:name w:val="p6"/>
    <w:basedOn w:val="Normal"/>
    <w:pPr>
      <w:tabs>
        <w:tab w:val="left" w:pos="1460"/>
      </w:tabs>
      <w:spacing w:line="220" w:lineRule="atLeast"/>
      <w:ind w:left="1440" w:firstLine="1440"/>
    </w:pPr>
    <w:rPr>
      <w:rFonts w:ascii="Arial" w:eastAsia="Times New Roman" w:hAnsi="Arial" w:cs="Times New Roman"/>
      <w:snapToGrid w:val="0"/>
      <w:kern w:val="0"/>
    </w:rPr>
  </w:style>
  <w:style w:type="paragraph" w:customStyle="1" w:styleId="p21">
    <w:name w:val="p21"/>
    <w:basedOn w:val="Normal"/>
    <w:pPr>
      <w:tabs>
        <w:tab w:val="left" w:pos="740"/>
        <w:tab w:val="left" w:pos="960"/>
      </w:tabs>
      <w:spacing w:line="240" w:lineRule="atLeast"/>
      <w:ind w:left="432" w:hanging="288"/>
    </w:pPr>
    <w:rPr>
      <w:rFonts w:eastAsia="Times New Roman" w:cs="Times New Roman"/>
      <w:snapToGrid w:val="0"/>
      <w:kern w:val="0"/>
      <w:sz w:val="24"/>
    </w:rPr>
  </w:style>
  <w:style w:type="paragraph" w:styleId="Avanodecorpodetexto">
    <w:name w:val="Body Text Indent"/>
    <w:basedOn w:val="Normal"/>
    <w:semiHidden/>
    <w:pPr>
      <w:spacing w:after="120"/>
      <w:ind w:left="283"/>
    </w:pPr>
    <w:rPr>
      <w:rFonts w:ascii="Times New Roman" w:eastAsia="MS Gothic" w:hAnsi="Times New Roman" w:cs="Times New Roman"/>
      <w:sz w:val="21"/>
      <w:szCs w:val="21"/>
      <w:lang w:val="en-US" w:eastAsia="x-none"/>
    </w:rPr>
  </w:style>
  <w:style w:type="character" w:customStyle="1" w:styleId="AvanodecorpodetextoCarcter">
    <w:name w:val="Avanço de corpo de texto Carácter"/>
    <w:rPr>
      <w:rFonts w:eastAsia="MS Gothic" w:cs="MS Gothic"/>
      <w:noProof w:val="0"/>
      <w:kern w:val="2"/>
      <w:sz w:val="21"/>
      <w:szCs w:val="21"/>
      <w:lang w:val="en-US"/>
    </w:rPr>
  </w:style>
  <w:style w:type="paragraph" w:customStyle="1" w:styleId="ttuloregulamento1">
    <w:name w:val="título regulamento1"/>
    <w:basedOn w:val="Normal"/>
    <w:qFormat/>
    <w:pPr>
      <w:jc w:val="center"/>
    </w:pPr>
    <w:rPr>
      <w:rFonts w:cs="Times New Roman"/>
      <w:b/>
      <w:lang w:val="en-US" w:eastAsia="x-none"/>
    </w:rPr>
  </w:style>
  <w:style w:type="paragraph" w:customStyle="1" w:styleId="Estilo1">
    <w:name w:val="Estilo1"/>
    <w:basedOn w:val="Avanodecorpodetexto2"/>
    <w:qFormat/>
    <w:pPr>
      <w:tabs>
        <w:tab w:val="num" w:pos="284"/>
      </w:tabs>
      <w:ind w:firstLine="0"/>
    </w:pPr>
    <w:rPr>
      <w:rFonts w:ascii="Arial Narrow" w:hAnsi="Arial Narrow"/>
      <w:sz w:val="28"/>
      <w:szCs w:val="28"/>
    </w:rPr>
  </w:style>
  <w:style w:type="character" w:customStyle="1" w:styleId="ttuloregulamento1Carcter">
    <w:name w:val="título regulamento1 Carácter"/>
    <w:rPr>
      <w:rFonts w:ascii="Arial Unicode MS" w:eastAsia="Arial Unicode MS" w:hAnsi="Arial Unicode MS" w:cs="Arial Unicode MS"/>
      <w:b/>
      <w:noProof w:val="0"/>
      <w:kern w:val="2"/>
      <w:lang w:val="en-US"/>
    </w:rPr>
  </w:style>
  <w:style w:type="character" w:customStyle="1" w:styleId="Avanodecorpodetexto2Carcter">
    <w:name w:val="Avanço de corpo de texto 2 Carácter"/>
    <w:rPr>
      <w:rFonts w:ascii="Arial" w:hAnsi="Arial"/>
      <w:snapToGrid w:val="0"/>
    </w:rPr>
  </w:style>
  <w:style w:type="character" w:customStyle="1" w:styleId="Estilo1Carcter">
    <w:name w:val="Estilo1 Carácter"/>
    <w:rPr>
      <w:rFonts w:ascii="Arial Narrow" w:hAnsi="Arial Narrow"/>
      <w:snapToGrid w:val="0"/>
      <w:sz w:val="28"/>
      <w:szCs w:val="28"/>
    </w:rPr>
  </w:style>
  <w:style w:type="paragraph" w:customStyle="1" w:styleId="artigoreg">
    <w:name w:val="artigo reg"/>
    <w:basedOn w:val="Normal"/>
    <w:qFormat/>
    <w:pPr>
      <w:jc w:val="center"/>
    </w:pPr>
    <w:rPr>
      <w:rFonts w:cs="Times New Roman"/>
      <w:i/>
      <w:lang w:val="x-none" w:eastAsia="x-none"/>
    </w:rPr>
  </w:style>
  <w:style w:type="paragraph" w:styleId="Mapadodocumento">
    <w:name w:val="Document Map"/>
    <w:basedOn w:val="Normal"/>
    <w:semiHidden/>
    <w:rPr>
      <w:rFonts w:ascii="Tahoma" w:eastAsia="MS Gothic" w:hAnsi="Tahoma" w:cs="Times New Roman"/>
      <w:sz w:val="16"/>
      <w:szCs w:val="16"/>
      <w:lang w:val="en-US" w:eastAsia="x-none"/>
    </w:rPr>
  </w:style>
  <w:style w:type="character" w:customStyle="1" w:styleId="artigoregCarcter">
    <w:name w:val="artigo reg Carácter"/>
    <w:rPr>
      <w:rFonts w:ascii="Arial Unicode MS" w:eastAsia="Arial Unicode MS" w:hAnsi="Arial Unicode MS" w:cs="Arial Unicode MS"/>
      <w:i/>
      <w:kern w:val="2"/>
    </w:rPr>
  </w:style>
  <w:style w:type="character" w:customStyle="1" w:styleId="MapadodocumentoCarcter">
    <w:name w:val="Mapa do documento Carácter"/>
    <w:rPr>
      <w:rFonts w:ascii="Tahoma" w:eastAsia="MS Gothic" w:hAnsi="Tahoma" w:cs="Tahoma"/>
      <w:noProof w:val="0"/>
      <w:kern w:val="2"/>
      <w:sz w:val="16"/>
      <w:szCs w:val="16"/>
      <w:lang w:val="en-US"/>
    </w:rPr>
  </w:style>
  <w:style w:type="paragraph" w:styleId="Textosimples">
    <w:name w:val="Plain Text"/>
    <w:basedOn w:val="Normal"/>
    <w:semiHidden/>
    <w:pPr>
      <w:widowControl/>
      <w:jc w:val="left"/>
    </w:pPr>
    <w:rPr>
      <w:rFonts w:ascii="Courier New" w:eastAsia="Times New Roman" w:hAnsi="Courier New" w:cs="Times New Roman"/>
      <w:kern w:val="0"/>
      <w:lang w:val="x-none" w:eastAsia="x-none"/>
    </w:rPr>
  </w:style>
  <w:style w:type="character" w:customStyle="1" w:styleId="TextosimplesCarcter">
    <w:name w:val="Texto simples Carácter"/>
    <w:rPr>
      <w:rFonts w:ascii="Courier New" w:hAnsi="Courier New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Default"/>
    <w:next w:val="Default"/>
    <w:semiHidden/>
    <w:rPr>
      <w:rFonts w:ascii="HMKCKB+Arial,Bold" w:hAnsi="HMKCKB+Arial,Bold" w:cs="Times New Roman"/>
      <w:color w:val="auto"/>
    </w:rPr>
  </w:style>
  <w:style w:type="character" w:customStyle="1" w:styleId="Cabealho8Carcter">
    <w:name w:val="Cabeçalho 8 Carácter"/>
    <w:semiHidden/>
    <w:rPr>
      <w:rFonts w:ascii="Calibri" w:eastAsia="Times New Roman" w:hAnsi="Calibri" w:cs="Times New Roman"/>
      <w:i/>
      <w:iCs/>
      <w:noProof w:val="0"/>
      <w:kern w:val="2"/>
      <w:sz w:val="24"/>
      <w:szCs w:val="24"/>
      <w:lang w:val="en-US"/>
    </w:rPr>
  </w:style>
  <w:style w:type="paragraph" w:customStyle="1" w:styleId="c10">
    <w:name w:val="c10"/>
    <w:basedOn w:val="Normal"/>
    <w:pPr>
      <w:spacing w:line="240" w:lineRule="atLeast"/>
      <w:jc w:val="center"/>
    </w:pPr>
    <w:rPr>
      <w:rFonts w:eastAsia="Times New Roman" w:cs="Times New Roman"/>
      <w:snapToGrid w:val="0"/>
      <w:kern w:val="0"/>
      <w:sz w:val="24"/>
    </w:rPr>
  </w:style>
  <w:style w:type="character" w:styleId="nfase">
    <w:name w:val="Emphasis"/>
    <w:qFormat/>
    <w:rPr>
      <w:i/>
      <w:iCs/>
    </w:rPr>
  </w:style>
  <w:style w:type="paragraph" w:customStyle="1" w:styleId="regulamento">
    <w:name w:val="regulamento"/>
    <w:basedOn w:val="regulamento1"/>
    <w:qFormat/>
    <w:pPr>
      <w:ind w:firstLine="0"/>
    </w:pPr>
  </w:style>
  <w:style w:type="paragraph" w:customStyle="1" w:styleId="Style2">
    <w:name w:val="Style 2"/>
    <w:pPr>
      <w:widowControl w:val="0"/>
      <w:autoSpaceDE w:val="0"/>
      <w:autoSpaceDN w:val="0"/>
      <w:ind w:left="1008" w:hanging="144"/>
    </w:pPr>
    <w:rPr>
      <w:rFonts w:ascii="Arial" w:hAnsi="Arial" w:cs="Arial"/>
      <w:sz w:val="18"/>
      <w:szCs w:val="18"/>
    </w:rPr>
  </w:style>
  <w:style w:type="character" w:customStyle="1" w:styleId="regulamentoCarcter">
    <w:name w:val="regulamento Carácter"/>
    <w:basedOn w:val="regulamento1Carcter"/>
    <w:rPr>
      <w:rFonts w:ascii="Arial Unicode MS" w:eastAsia="Arial Unicode MS" w:hAnsi="Arial Unicode MS" w:cs="Arial Unicode MS"/>
    </w:rPr>
  </w:style>
  <w:style w:type="paragraph" w:customStyle="1" w:styleId="Style1">
    <w:name w:val="Style 1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Pr>
      <w:rFonts w:ascii="Arial" w:hAnsi="Arial" w:cs="Arial"/>
      <w:sz w:val="18"/>
      <w:szCs w:val="18"/>
    </w:rPr>
  </w:style>
  <w:style w:type="character" w:customStyle="1" w:styleId="CabealhoCarcter">
    <w:name w:val="Cabeçalho Carácter"/>
    <w:rPr>
      <w:rFonts w:ascii="Arial Unicode MS" w:eastAsia="Arial Unicode MS" w:hAnsi="Arial Unicode MS" w:cs="Arial Unicode MS"/>
      <w:kern w:val="2"/>
    </w:rPr>
  </w:style>
  <w:style w:type="paragraph" w:styleId="Textodebalo">
    <w:name w:val="Balloon Text"/>
    <w:basedOn w:val="Normal"/>
    <w:semiHidden/>
    <w:unhideWhenUsed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arcter">
    <w:name w:val="Texto de balão Carácter"/>
    <w:semiHidden/>
    <w:rPr>
      <w:rFonts w:ascii="Tahoma" w:eastAsia="Arial Unicode MS" w:hAnsi="Tahoma" w:cs="Tahoma"/>
      <w:kern w:val="2"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712AC"/>
    <w:rPr>
      <w:rFonts w:ascii="Arial Unicode MS" w:eastAsia="Arial Unicode MS" w:hAnsi="Arial Unicode MS"/>
      <w:kern w:val="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 alterações agora introduzidas neste Regulamento Interno, enquadram-se  numa  perspectiva  de  revisão  ordinária,  embora  determinada  pela alteração  do  quadro  normativo,  sobretudo,  no  que  diz  respeito  às mudanças registadas nos estatutos do</vt:lpstr>
      <vt:lpstr>As alterações agora introduzidas neste Regulamento Interno, enquadram-se  numa  perspectiva  de  revisão  ordinária,  embora  determinada  pela alteração  do  quadro  normativo,  sobretudo,  no  que  diz  respeito  às mudanças registadas nos estatutos do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alterações agora introduzidas neste Regulamento Interno, enquadram-se  numa  perspectiva  de  revisão  ordinária,  embora  determinada  pela alteração  do  quadro  normativo,  sobretudo,  no  que  diz  respeito  às mudanças registadas nos estatutos do</dc:title>
  <dc:creator>Posto_3</dc:creator>
  <cp:lastModifiedBy>Sandra Silva</cp:lastModifiedBy>
  <cp:revision>2</cp:revision>
  <cp:lastPrinted>2019-10-17T13:42:00Z</cp:lastPrinted>
  <dcterms:created xsi:type="dcterms:W3CDTF">2022-12-07T15:16:00Z</dcterms:created>
  <dcterms:modified xsi:type="dcterms:W3CDTF">2022-12-07T15:16:00Z</dcterms:modified>
</cp:coreProperties>
</file>